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2100" w:firstLineChars="700"/>
        <w:jc w:val="both"/>
        <w:rPr>
          <w:rFonts w:hint="eastAsia"/>
          <w:sz w:val="30"/>
          <w:szCs w:val="30"/>
          <w:lang w:val="en-US" w:eastAsia="zh-CN"/>
        </w:rPr>
      </w:pPr>
      <w:r>
        <w:rPr>
          <w:rFonts w:hint="eastAsia"/>
          <w:sz w:val="30"/>
          <w:szCs w:val="30"/>
          <w:lang w:val="en-US" w:eastAsia="zh-CN"/>
        </w:rPr>
        <w:t>大中型电商企业物流成本管理</w:t>
      </w:r>
    </w:p>
    <w:p>
      <w:pPr>
        <w:bidi w:val="0"/>
        <w:spacing w:line="240" w:lineRule="auto"/>
        <w:ind w:firstLine="420" w:firstLineChars="200"/>
        <w:jc w:val="left"/>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相较于其他国家而言，我国的物流起步较晚。随着电子商务企业的迅速发展，对物流行业的飞速进步起到了明显的带动作用。物流成本占电子商务企业总成本的一大部分，所以，物流成本的控制与管理就成为提高电商企业利润的有效措施。</w:t>
      </w:r>
    </w:p>
    <w:p>
      <w:pPr>
        <w:bidi w:val="0"/>
        <w:spacing w:line="240" w:lineRule="auto"/>
        <w:ind w:firstLine="420" w:firstLineChars="200"/>
        <w:jc w:val="left"/>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物流成</w:t>
      </w:r>
      <w:bookmarkStart w:id="0" w:name="_GoBack"/>
      <w:bookmarkEnd w:id="0"/>
      <w:r>
        <w:rPr>
          <w:rFonts w:hint="eastAsia" w:ascii="宋体" w:hAnsi="宋体" w:eastAsia="宋体" w:cs="宋体"/>
          <w:kern w:val="2"/>
          <w:sz w:val="21"/>
          <w:szCs w:val="24"/>
          <w:lang w:val="en-US" w:eastAsia="zh-CN" w:bidi="ar-SA"/>
        </w:rPr>
        <w:t>本管理就是以整体的物流活动为基础，对其进行科学化、标准化的管理，最终实现企业效益最大化。可以把成本看成物流管理的一种方法，成本基本可以真实地呈现出物流活动的客观状态；成本几乎可以成为评价各种活动的一个共同尺度。对物流成本进行管理的重要意义在于可以有效地控制该成本，利用物流各要素之间的相互关系，科学、规范而合理地组织和整合物流活动，以便对物流活动过程中各项费用进行有效控制，从而减少物流活动中人力、物力和财力的消耗，达到降低总物流成本和实现企业盈利以及社会效益增加的目的。</w:t>
      </w:r>
    </w:p>
    <w:p>
      <w:pPr>
        <w:bidi w:val="0"/>
        <w:spacing w:line="240" w:lineRule="auto"/>
        <w:ind w:firstLine="420" w:firstLineChars="200"/>
        <w:jc w:val="left"/>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目前，一些大中型电商企业，如京东，有着相对健全而强大的自营物流系统。近期，京东还在陕西通过建立无人机物流基地的方式，对物流配送体系进行不断完善，秉承“以人为本”的服务理念，不断加强产品结构建设，保证产品质量，提供“价格保证”、“延伸服务”等多种服务来最大限度地满足客户需求，保障和提高客户权益，提高客户满意度，降低物流成本。另外，一些大中型电商企业采用自建体系+第三方物流模式，即采用一种与二线和三线城市的本地物流公司合作的方式来完成配送任务，这样不仅可以减少投资，有效降低物流成本，还能在一定程度上提高配送效率，降低企业的经营风险。再有，传统意义上的物流已发生了翻天覆地的变化，现代物流中不可避免地使用到了一些高科技设备，让物流实现智能化。如“无人机”的使用，可以成功解决最后一公里的配送问题，可以从真正意义上连接城市和乡村，完成覆盖全国物流体系网的实施。</w:t>
      </w:r>
    </w:p>
    <w:p>
      <w:pPr>
        <w:bidi w:val="0"/>
        <w:spacing w:line="240" w:lineRule="auto"/>
        <w:ind w:firstLine="420" w:firstLineChars="200"/>
        <w:jc w:val="left"/>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但各个企业也存在着许多的问题，如：仓储成本可能较大、自营物流成本负担较重、配送成本较大、退换货物流成本增高、物流成本的核算体系不完善等。而这些问题产生的原因则有以下几点：一是一些电商企业对自建物流十分重视，就常常会在第三方物流的问题上造成疏忽，这不仅增加了物流成本，还会有损企业形象和口碑。二是由于电商企业存在货物流通快速的特点，其主要业务就是运输和储存各种货物。同时对要进行入库或出库的货物必须采取必要的保护措施，以防止在运输过程中造成自然或者人为因素损坏商品，所以导致仓储成本的增高。三是从事物流的管理人员和从业人员的专业素养相对匮乏，不能及时解决突发情况，可能导致配送成本的增加。四是系统设备不完善是当下电子商务企业普遍存在的问题。相关设备老化和损坏后，因成本高昂无法及时得到维修和更新，降低了配送速率，增加了人工等物流成本。五是物流成本管理理念显得比较老旧，很多时候保留在物资流通的观念上，对物流行业的先进技术和管理方式没有形成概念或概念模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jMTkxN2ZmYzM2N2JjODY2MmM5OGIzMTQwMWRkNWEifQ=="/>
  </w:docVars>
  <w:rsids>
    <w:rsidRoot w:val="3235660D"/>
    <w:rsid w:val="32356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2022-11-26T07:11:00Z</dcterms:created>
  <dc:creator>慕兮</dc:creator>
  <cp:lastModifiedBy>慕兮</cp:lastModifiedBy>
  <dcterms:modified xsi:type="dcterms:W3CDTF">2022-11-26T07:35:32Z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59F477FE9AA440D597661B71E37070E9</vt:lpwstr>
  </property>
</Properties>
</file>